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42D" w:rsidRDefault="00DB6788" w:rsidP="001D042D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53975</wp:posOffset>
            </wp:positionV>
            <wp:extent cx="1605280" cy="1398270"/>
            <wp:effectExtent l="19050" t="0" r="0" b="0"/>
            <wp:wrapSquare wrapText="bothSides"/>
            <wp:docPr id="16" name="Рисунок 16" descr="http://im0-tub-ru.yandex.net/i?id=1b32ef566d3843531bcb18aad9ddd162-27-144&amp;n=33&amp;h=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0-tub-ru.yandex.net/i?id=1b32ef566d3843531bcb18aad9ddd162-27-144&amp;n=33&amp;h=19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139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042D" w:rsidRDefault="001D042D" w:rsidP="001D042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D042D">
        <w:rPr>
          <w:rFonts w:ascii="Times New Roman" w:hAnsi="Times New Roman" w:cs="Times New Roman"/>
          <w:b/>
          <w:sz w:val="48"/>
          <w:szCs w:val="48"/>
        </w:rPr>
        <w:t>ПРОФЕСИИ. ПОЧТАЛЬОН</w:t>
      </w:r>
    </w:p>
    <w:p w:rsidR="001D042D" w:rsidRDefault="001D042D" w:rsidP="001D042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Посетите с ребенком почту. Научите </w:t>
      </w:r>
      <w:r w:rsidR="00DB6788"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b/>
          <w:sz w:val="32"/>
          <w:szCs w:val="32"/>
        </w:rPr>
        <w:t>четко произносить это слово. Покажите, чем занимаются работники почты: принимают и отправляют посылки, бандероли, телеграммы. Проговорите с ребенком предложения:</w:t>
      </w:r>
    </w:p>
    <w:p w:rsidR="001D042D" w:rsidRPr="00DB6788" w:rsidRDefault="001D042D" w:rsidP="00DB6788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B6788">
        <w:rPr>
          <w:rFonts w:ascii="Times New Roman" w:hAnsi="Times New Roman" w:cs="Times New Roman"/>
          <w:b/>
          <w:i/>
          <w:sz w:val="32"/>
          <w:szCs w:val="32"/>
        </w:rPr>
        <w:t>На почте принимают посылки и бандероли.</w:t>
      </w:r>
    </w:p>
    <w:p w:rsidR="001D042D" w:rsidRPr="00DB6788" w:rsidRDefault="001D042D" w:rsidP="00DB6788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B6788">
        <w:rPr>
          <w:rFonts w:ascii="Times New Roman" w:hAnsi="Times New Roman" w:cs="Times New Roman"/>
          <w:b/>
          <w:i/>
          <w:sz w:val="32"/>
          <w:szCs w:val="32"/>
        </w:rPr>
        <w:t>С почты отправляют телеграммы.</w:t>
      </w:r>
    </w:p>
    <w:p w:rsidR="001D042D" w:rsidRDefault="00DB6788" w:rsidP="001D042D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3069590</wp:posOffset>
            </wp:positionH>
            <wp:positionV relativeFrom="paragraph">
              <wp:posOffset>234950</wp:posOffset>
            </wp:positionV>
            <wp:extent cx="2917190" cy="2538730"/>
            <wp:effectExtent l="19050" t="0" r="0" b="0"/>
            <wp:wrapSquare wrapText="bothSides"/>
            <wp:docPr id="10" name="Рисунок 10" descr="http://im3-tub-ru.yandex.net/i?id=06a79ea8dfa4291fbe7a4f0547e240b5-134-144&amp;n=33&amp;h=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3-tub-ru.yandex.net/i?id=06a79ea8dfa4291fbe7a4f0547e240b5-134-144&amp;n=33&amp;h=19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90" cy="253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042D" w:rsidRDefault="001D042D" w:rsidP="001D042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Покажите ребенку почтальона. Обратите внимание на толстую сумку почтальона, объясните, что он разносит              по домам письма, газеты, журналы. Помогите ребенку запомнить слово ПОЧТАЛЬОН и научите правильно   его произносить.</w:t>
      </w:r>
    </w:p>
    <w:p w:rsidR="001D042D" w:rsidRDefault="001D042D" w:rsidP="001D042D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1D042D" w:rsidRDefault="004704F1" w:rsidP="004704F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-241300</wp:posOffset>
            </wp:positionH>
            <wp:positionV relativeFrom="paragraph">
              <wp:posOffset>130175</wp:posOffset>
            </wp:positionV>
            <wp:extent cx="1454150" cy="1807210"/>
            <wp:effectExtent l="19050" t="0" r="0" b="0"/>
            <wp:wrapSquare wrapText="bothSides"/>
            <wp:docPr id="13" name="Рисунок 13" descr="http://im3-tub-ru.yandex.net/i?id=8dfecf4b6cdb90c9ffc782dff256ad79-141-144&amp;n=33&amp;h=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3-tub-ru.yandex.net/i?id=8dfecf4b6cdb90c9ffc782dff256ad79-141-144&amp;n=33&amp;h=19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80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042D">
        <w:rPr>
          <w:rFonts w:ascii="Times New Roman" w:hAnsi="Times New Roman" w:cs="Times New Roman"/>
          <w:b/>
          <w:sz w:val="32"/>
          <w:szCs w:val="32"/>
        </w:rPr>
        <w:t>Рассмотрите вме</w:t>
      </w:r>
      <w:r w:rsidR="00DB6788">
        <w:rPr>
          <w:rFonts w:ascii="Times New Roman" w:hAnsi="Times New Roman" w:cs="Times New Roman"/>
          <w:b/>
          <w:sz w:val="32"/>
          <w:szCs w:val="32"/>
        </w:rPr>
        <w:t>сте с ребенком почтовые</w:t>
      </w:r>
      <w:r>
        <w:rPr>
          <w:rFonts w:ascii="Times New Roman" w:hAnsi="Times New Roman" w:cs="Times New Roman"/>
          <w:b/>
          <w:sz w:val="32"/>
          <w:szCs w:val="32"/>
        </w:rPr>
        <w:t xml:space="preserve"> ящик</w:t>
      </w:r>
      <w:r w:rsidR="00DB6788">
        <w:rPr>
          <w:rFonts w:ascii="Times New Roman" w:hAnsi="Times New Roman" w:cs="Times New Roman"/>
          <w:b/>
          <w:sz w:val="32"/>
          <w:szCs w:val="32"/>
        </w:rPr>
        <w:t xml:space="preserve">и </w:t>
      </w:r>
      <w:r>
        <w:rPr>
          <w:rFonts w:ascii="Times New Roman" w:hAnsi="Times New Roman" w:cs="Times New Roman"/>
          <w:b/>
          <w:sz w:val="32"/>
          <w:szCs w:val="32"/>
        </w:rPr>
        <w:t xml:space="preserve"> на </w:t>
      </w:r>
      <w:r w:rsidR="001D042D">
        <w:rPr>
          <w:rFonts w:ascii="Times New Roman" w:hAnsi="Times New Roman" w:cs="Times New Roman"/>
          <w:b/>
          <w:sz w:val="32"/>
          <w:szCs w:val="32"/>
        </w:rPr>
        <w:t xml:space="preserve"> улице и в подъезде дома. Расскажите, для чего они нужны.</w:t>
      </w:r>
    </w:p>
    <w:p w:rsidR="001D042D" w:rsidRPr="001D042D" w:rsidRDefault="001D042D" w:rsidP="001D042D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1D042D" w:rsidRDefault="001D042D" w:rsidP="001D042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Предложите ребенку послушать, а потом повторить за вами рассказ:</w:t>
      </w:r>
    </w:p>
    <w:p w:rsidR="001D042D" w:rsidRPr="001D042D" w:rsidRDefault="001D042D" w:rsidP="001D042D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4704F1" w:rsidRPr="00DB6788" w:rsidRDefault="001D042D" w:rsidP="00DB6788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DB6788">
        <w:rPr>
          <w:rFonts w:ascii="Times New Roman" w:hAnsi="Times New Roman" w:cs="Times New Roman"/>
          <w:b/>
          <w:i/>
          <w:sz w:val="32"/>
          <w:szCs w:val="32"/>
        </w:rPr>
        <w:t>Почтальон работает на почте. У него есть большая   сумка. В сумке много писем, газет, журналов.                         Почтальон разносит их по домам и кладет в почтовые ящики.</w:t>
      </w:r>
    </w:p>
    <w:p w:rsidR="004704F1" w:rsidRDefault="004704F1" w:rsidP="001D042D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1D042D" w:rsidRDefault="001D042D" w:rsidP="001D042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Загадайте и объясните ребенку загадку. Предложите повторить её те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кст всл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ед за вами:</w:t>
      </w:r>
    </w:p>
    <w:p w:rsidR="001D042D" w:rsidRPr="00DB6788" w:rsidRDefault="004704F1" w:rsidP="004704F1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B6788">
        <w:rPr>
          <w:rFonts w:ascii="Times New Roman" w:hAnsi="Times New Roman" w:cs="Times New Roman"/>
          <w:b/>
          <w:i/>
          <w:sz w:val="32"/>
          <w:szCs w:val="32"/>
        </w:rPr>
        <w:t>Ждет письмо мой старший брат.</w:t>
      </w:r>
    </w:p>
    <w:p w:rsidR="004704F1" w:rsidRPr="00DB6788" w:rsidRDefault="004704F1" w:rsidP="004704F1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B6788">
        <w:rPr>
          <w:rFonts w:ascii="Times New Roman" w:hAnsi="Times New Roman" w:cs="Times New Roman"/>
          <w:b/>
          <w:i/>
          <w:sz w:val="32"/>
          <w:szCs w:val="32"/>
        </w:rPr>
        <w:t>Я журналу буду рад.</w:t>
      </w:r>
    </w:p>
    <w:p w:rsidR="004704F1" w:rsidRPr="00DB6788" w:rsidRDefault="004704F1" w:rsidP="004704F1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B6788">
        <w:rPr>
          <w:rFonts w:ascii="Times New Roman" w:hAnsi="Times New Roman" w:cs="Times New Roman"/>
          <w:b/>
          <w:i/>
          <w:sz w:val="32"/>
          <w:szCs w:val="32"/>
        </w:rPr>
        <w:t>Папа ждет газету.</w:t>
      </w:r>
    </w:p>
    <w:p w:rsidR="004704F1" w:rsidRPr="00DB6788" w:rsidRDefault="004704F1" w:rsidP="004704F1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B6788">
        <w:rPr>
          <w:rFonts w:ascii="Times New Roman" w:hAnsi="Times New Roman" w:cs="Times New Roman"/>
          <w:b/>
          <w:i/>
          <w:sz w:val="32"/>
          <w:szCs w:val="32"/>
        </w:rPr>
        <w:t>Где же взять все это?</w:t>
      </w:r>
    </w:p>
    <w:p w:rsidR="004704F1" w:rsidRPr="00DB6788" w:rsidRDefault="004704F1" w:rsidP="004704F1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B6788">
        <w:rPr>
          <w:rFonts w:ascii="Times New Roman" w:hAnsi="Times New Roman" w:cs="Times New Roman"/>
          <w:b/>
          <w:i/>
          <w:sz w:val="32"/>
          <w:szCs w:val="32"/>
        </w:rPr>
        <w:t xml:space="preserve">Принесет нам это он – </w:t>
      </w:r>
    </w:p>
    <w:p w:rsidR="004704F1" w:rsidRDefault="004704F1" w:rsidP="004704F1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DB6788">
        <w:rPr>
          <w:rFonts w:ascii="Times New Roman" w:hAnsi="Times New Roman" w:cs="Times New Roman"/>
          <w:b/>
          <w:i/>
          <w:sz w:val="32"/>
          <w:szCs w:val="32"/>
        </w:rPr>
        <w:t>Наш знакомый…(почтальон).</w:t>
      </w:r>
    </w:p>
    <w:p w:rsidR="00DB6788" w:rsidRDefault="00DB6788" w:rsidP="004704F1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B6788" w:rsidRPr="00DB6788" w:rsidRDefault="00DB6788" w:rsidP="004704F1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4704F1" w:rsidRPr="00DB6788" w:rsidRDefault="00DB6788" w:rsidP="00DB678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4883785" cy="6099810"/>
            <wp:effectExtent l="19050" t="0" r="0" b="0"/>
            <wp:docPr id="2" name="Рисунок 7" descr="http://s60.radikal.ru/i170/1003/8c/1a3e8d5514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60.radikal.ru/i170/1003/8c/1a3e8d5514a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3785" cy="609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04F1" w:rsidRPr="00DB6788" w:rsidSect="001D042D">
      <w:pgSz w:w="11906" w:h="16838"/>
      <w:pgMar w:top="1134" w:right="850" w:bottom="1134" w:left="1701" w:header="708" w:footer="708" w:gutter="0"/>
      <w:pgBorders w:offsetFrom="page">
        <w:top w:val="pencils" w:sz="31" w:space="24" w:color="auto"/>
        <w:left w:val="pencils" w:sz="31" w:space="24" w:color="auto"/>
        <w:bottom w:val="pencils" w:sz="31" w:space="24" w:color="auto"/>
        <w:right w:val="pencil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E2DDB"/>
    <w:multiLevelType w:val="hybridMultilevel"/>
    <w:tmpl w:val="9BC0A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1D042D"/>
    <w:rsid w:val="001D042D"/>
    <w:rsid w:val="004704F1"/>
    <w:rsid w:val="00DB6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4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0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04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2015-01-18T05:35:00Z</dcterms:created>
  <dcterms:modified xsi:type="dcterms:W3CDTF">2015-01-18T07:03:00Z</dcterms:modified>
</cp:coreProperties>
</file>